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DBE" w:rsidRDefault="00421DBE">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421DBE">
        <w:trPr>
          <w:jc w:val="center"/>
        </w:trPr>
        <w:tc>
          <w:tcPr>
            <w:tcW w:w="2940" w:type="dxa"/>
          </w:tcPr>
          <w:p w:rsidR="00421DBE" w:rsidRDefault="00421DBE">
            <w:pPr>
              <w:tabs>
                <w:tab w:val="center" w:pos="4320"/>
                <w:tab w:val="right" w:pos="8640"/>
              </w:tabs>
              <w:rPr>
                <w:b/>
                <w:bCs/>
                <w:smallCaps/>
              </w:rPr>
            </w:pPr>
          </w:p>
          <w:p w:rsidR="00421DBE" w:rsidRDefault="001159FA">
            <w:pPr>
              <w:tabs>
                <w:tab w:val="center" w:pos="4320"/>
                <w:tab w:val="right" w:pos="8640"/>
              </w:tabs>
              <w:rPr>
                <w:b/>
                <w:bCs/>
                <w:smallCaps/>
              </w:rPr>
            </w:pPr>
            <w:r>
              <w:rPr>
                <w:b/>
                <w:bCs/>
                <w:smallCaps/>
              </w:rPr>
              <w:t>Town of Pendleton</w:t>
            </w:r>
          </w:p>
          <w:p w:rsidR="00421DBE" w:rsidRDefault="001159FA">
            <w:pPr>
              <w:tabs>
                <w:tab w:val="center" w:pos="4320"/>
                <w:tab w:val="right" w:pos="8640"/>
              </w:tabs>
            </w:pPr>
            <w:r>
              <w:t>6570 Campbell Boulevard</w:t>
            </w:r>
          </w:p>
          <w:p w:rsidR="00421DBE" w:rsidRDefault="001159FA">
            <w:pPr>
              <w:tabs>
                <w:tab w:val="center" w:pos="4320"/>
                <w:tab w:val="right" w:pos="8640"/>
              </w:tabs>
            </w:pPr>
            <w:r>
              <w:t>Lockport, NY  14094</w:t>
            </w:r>
          </w:p>
        </w:tc>
        <w:tc>
          <w:tcPr>
            <w:tcW w:w="3795" w:type="dxa"/>
          </w:tcPr>
          <w:p w:rsidR="00421DBE" w:rsidRDefault="001159FA">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421DBE" w:rsidRDefault="00421DBE">
            <w:pPr>
              <w:tabs>
                <w:tab w:val="center" w:pos="4320"/>
                <w:tab w:val="right" w:pos="8640"/>
              </w:tabs>
              <w:jc w:val="right"/>
            </w:pPr>
          </w:p>
          <w:p w:rsidR="00421DBE" w:rsidRDefault="001159FA">
            <w:pPr>
              <w:tabs>
                <w:tab w:val="center" w:pos="4320"/>
                <w:tab w:val="right" w:pos="8640"/>
              </w:tabs>
              <w:jc w:val="right"/>
              <w:rPr>
                <w:i/>
                <w:iCs/>
              </w:rPr>
            </w:pPr>
            <w:r>
              <w:rPr>
                <w:i/>
                <w:iCs/>
              </w:rPr>
              <w:t>Supervisor Joel Maerten</w:t>
            </w:r>
          </w:p>
          <w:p w:rsidR="00421DBE" w:rsidRDefault="001159FA">
            <w:pPr>
              <w:tabs>
                <w:tab w:val="center" w:pos="4320"/>
                <w:tab w:val="right" w:pos="8640"/>
              </w:tabs>
              <w:jc w:val="right"/>
              <w:rPr>
                <w:i/>
                <w:iCs/>
              </w:rPr>
            </w:pPr>
            <w:r>
              <w:rPr>
                <w:i/>
                <w:iCs/>
              </w:rPr>
              <w:t>Councilman Wolfgang Buechler</w:t>
            </w:r>
          </w:p>
          <w:p w:rsidR="00421DBE" w:rsidRDefault="001159FA">
            <w:pPr>
              <w:tabs>
                <w:tab w:val="center" w:pos="4320"/>
                <w:tab w:val="right" w:pos="8640"/>
              </w:tabs>
              <w:jc w:val="right"/>
              <w:rPr>
                <w:i/>
                <w:iCs/>
              </w:rPr>
            </w:pPr>
            <w:r>
              <w:rPr>
                <w:i/>
                <w:iCs/>
              </w:rPr>
              <w:t>Councilman David Kantor</w:t>
            </w:r>
          </w:p>
          <w:p w:rsidR="00421DBE" w:rsidRDefault="001159FA">
            <w:pPr>
              <w:tabs>
                <w:tab w:val="center" w:pos="4320"/>
                <w:tab w:val="right" w:pos="8640"/>
              </w:tabs>
              <w:jc w:val="right"/>
              <w:rPr>
                <w:i/>
                <w:iCs/>
              </w:rPr>
            </w:pPr>
            <w:r>
              <w:rPr>
                <w:i/>
                <w:iCs/>
              </w:rPr>
              <w:t>Councilman Timothy Lukasik</w:t>
            </w:r>
          </w:p>
          <w:p w:rsidR="00421DBE" w:rsidRDefault="001159FA">
            <w:pPr>
              <w:tabs>
                <w:tab w:val="center" w:pos="4320"/>
                <w:tab w:val="right" w:pos="8640"/>
              </w:tabs>
              <w:jc w:val="right"/>
              <w:rPr>
                <w:i/>
                <w:iCs/>
              </w:rPr>
            </w:pPr>
            <w:r>
              <w:rPr>
                <w:i/>
                <w:iCs/>
              </w:rPr>
              <w:t>Councilman Dylan Rumbold</w:t>
            </w:r>
          </w:p>
        </w:tc>
      </w:tr>
    </w:tbl>
    <w:p w:rsidR="00421DBE" w:rsidRDefault="00421DBE">
      <w:pPr>
        <w:pBdr>
          <w:top w:val="nil"/>
          <w:left w:val="nil"/>
          <w:bottom w:val="nil"/>
          <w:right w:val="nil"/>
          <w:between w:val="nil"/>
        </w:pBdr>
        <w:tabs>
          <w:tab w:val="center" w:pos="4320"/>
          <w:tab w:val="right" w:pos="8640"/>
        </w:tabs>
        <w:rPr>
          <w:color w:val="000000"/>
        </w:rPr>
      </w:pPr>
    </w:p>
    <w:p w:rsidR="00421DBE" w:rsidRDefault="00421DBE">
      <w:pPr>
        <w:pBdr>
          <w:top w:val="nil"/>
          <w:left w:val="nil"/>
          <w:bottom w:val="nil"/>
          <w:right w:val="nil"/>
          <w:between w:val="nil"/>
        </w:pBdr>
        <w:tabs>
          <w:tab w:val="center" w:pos="4320"/>
          <w:tab w:val="right" w:pos="8640"/>
        </w:tabs>
        <w:rPr>
          <w:color w:val="000000"/>
        </w:rPr>
      </w:pPr>
    </w:p>
    <w:p w:rsidR="00421DBE" w:rsidRDefault="001159FA">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421DBE" w:rsidRDefault="00421DBE">
      <w:pPr>
        <w:tabs>
          <w:tab w:val="center" w:pos="4320"/>
          <w:tab w:val="right" w:pos="8640"/>
        </w:tabs>
        <w:spacing w:line="288" w:lineRule="auto"/>
      </w:pPr>
    </w:p>
    <w:p w:rsidR="00421DBE" w:rsidRDefault="001159FA">
      <w:pPr>
        <w:tabs>
          <w:tab w:val="center" w:pos="4320"/>
          <w:tab w:val="right" w:pos="8640"/>
        </w:tabs>
        <w:spacing w:line="288" w:lineRule="auto"/>
        <w:jc w:val="center"/>
        <w:rPr>
          <w:b/>
          <w:bCs/>
        </w:rPr>
      </w:pPr>
      <w:r>
        <w:rPr>
          <w:b/>
          <w:bCs/>
        </w:rPr>
        <w:t>Resolution Authorizing Pur</w:t>
      </w:r>
      <w:r>
        <w:rPr>
          <w:b/>
          <w:bCs/>
        </w:rPr>
        <w:t>chase of Water from Niagara County</w:t>
      </w:r>
    </w:p>
    <w:p w:rsidR="00421DBE" w:rsidRDefault="00421DBE">
      <w:pPr>
        <w:tabs>
          <w:tab w:val="center" w:pos="4320"/>
          <w:tab w:val="right" w:pos="8640"/>
        </w:tabs>
        <w:spacing w:line="288" w:lineRule="auto"/>
        <w:jc w:val="center"/>
        <w:rPr>
          <w:b/>
          <w:bCs/>
        </w:rPr>
      </w:pPr>
    </w:p>
    <w:p w:rsidR="00421DBE" w:rsidRDefault="001159FA">
      <w:pPr>
        <w:spacing w:line="288" w:lineRule="auto"/>
        <w:ind w:firstLine="720"/>
      </w:pPr>
      <w:bookmarkStart w:id="2" w:name="_3znysh7" w:colFirst="0" w:colLast="0"/>
      <w:bookmarkEnd w:id="2"/>
      <w:r>
        <w:rPr>
          <w:b/>
          <w:bCs/>
        </w:rPr>
        <w:t xml:space="preserve">WHEREAS, </w:t>
      </w:r>
      <w:r>
        <w:t>the Town of Pendleton Water &amp; Sewer Department provides water service to all properties located within the Town’s borders; and</w:t>
      </w:r>
    </w:p>
    <w:p w:rsidR="00421DBE" w:rsidRDefault="00421DBE">
      <w:pPr>
        <w:spacing w:line="288" w:lineRule="auto"/>
        <w:ind w:firstLine="720"/>
      </w:pPr>
      <w:bookmarkStart w:id="3" w:name="_p8hsddctsww5" w:colFirst="0" w:colLast="0"/>
      <w:bookmarkEnd w:id="3"/>
    </w:p>
    <w:p w:rsidR="00421DBE" w:rsidRDefault="001159FA">
      <w:pPr>
        <w:spacing w:line="288" w:lineRule="auto"/>
        <w:ind w:firstLine="720"/>
      </w:pPr>
      <w:bookmarkStart w:id="4" w:name="_at15rxx98fva" w:colFirst="0" w:colLast="0"/>
      <w:bookmarkEnd w:id="4"/>
      <w:r>
        <w:rPr>
          <w:b/>
          <w:bCs/>
        </w:rPr>
        <w:t>WHEREAS,</w:t>
      </w:r>
      <w:r>
        <w:t xml:space="preserve"> it is necessary for the Town of Pendleton to purchase water from the Niaga</w:t>
      </w:r>
      <w:r>
        <w:t>ra County Water District; and</w:t>
      </w:r>
    </w:p>
    <w:p w:rsidR="00421DBE" w:rsidRDefault="00421DBE">
      <w:pPr>
        <w:spacing w:line="288" w:lineRule="auto"/>
        <w:ind w:firstLine="720"/>
      </w:pPr>
      <w:bookmarkStart w:id="5" w:name="_bzw048e4mahm" w:colFirst="0" w:colLast="0"/>
      <w:bookmarkEnd w:id="5"/>
    </w:p>
    <w:p w:rsidR="00421DBE" w:rsidRDefault="001159FA">
      <w:pPr>
        <w:spacing w:line="288" w:lineRule="auto"/>
        <w:ind w:firstLine="720"/>
      </w:pPr>
      <w:bookmarkStart w:id="6" w:name="_qjwt93irw9kb" w:colFirst="0" w:colLast="0"/>
      <w:bookmarkEnd w:id="6"/>
      <w:r>
        <w:rPr>
          <w:b/>
          <w:bCs/>
        </w:rPr>
        <w:t>WHEREAS,</w:t>
      </w:r>
      <w:r>
        <w:t xml:space="preserve"> invoices for the purchase of water from the Niagara County Water District may require approval by the Town Board per the Town’s procurement policy adopted January 12, 2026.</w:t>
      </w:r>
    </w:p>
    <w:p w:rsidR="00421DBE" w:rsidRDefault="00421DBE">
      <w:pPr>
        <w:spacing w:line="288" w:lineRule="auto"/>
        <w:ind w:firstLine="720"/>
        <w:rPr>
          <w:b/>
          <w:bCs/>
        </w:rPr>
      </w:pPr>
      <w:bookmarkStart w:id="7" w:name="_rpsuv3udr30k" w:colFirst="0" w:colLast="0"/>
      <w:bookmarkEnd w:id="7"/>
    </w:p>
    <w:p w:rsidR="00421DBE" w:rsidRDefault="001159FA">
      <w:pPr>
        <w:spacing w:line="288" w:lineRule="auto"/>
        <w:ind w:firstLine="720"/>
        <w:rPr>
          <w:b/>
          <w:bCs/>
        </w:rPr>
      </w:pPr>
      <w:bookmarkStart w:id="8" w:name="_jh1tbkpgaju6" w:colFirst="0" w:colLast="0"/>
      <w:bookmarkEnd w:id="8"/>
      <w:r>
        <w:rPr>
          <w:b/>
          <w:bCs/>
        </w:rPr>
        <w:t>NOW</w:t>
      </w:r>
      <w:r>
        <w:t xml:space="preserve">, </w:t>
      </w:r>
      <w:r>
        <w:rPr>
          <w:b/>
          <w:bCs/>
        </w:rPr>
        <w:t xml:space="preserve">THEREFORE BE IT RESOLVED, </w:t>
      </w:r>
      <w:r>
        <w:t>by the</w:t>
      </w:r>
      <w:r>
        <w:rPr>
          <w:b/>
          <w:bCs/>
        </w:rPr>
        <w:t xml:space="preserve"> </w:t>
      </w:r>
      <w:r>
        <w:t>Town Board of the Town of Pendleton on this 12</w:t>
      </w:r>
      <w:r>
        <w:rPr>
          <w:vertAlign w:val="superscript"/>
        </w:rPr>
        <w:t>th</w:t>
      </w:r>
      <w:r>
        <w:t xml:space="preserve"> day of January 2026 that the Water Superintendent or Deputy Water Superintendent may submit vouchers for payment of invoices for water purchased from the Niagara County Water District without delay for appro</w:t>
      </w:r>
      <w:r>
        <w:t>val of the Town Board for the 2026 budget year and such payment issued with the next payment cycle.  This resolution shall take effect immediately.</w:t>
      </w:r>
    </w:p>
    <w:sectPr w:rsidR="00421DBE">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159FA">
      <w:r>
        <w:separator/>
      </w:r>
    </w:p>
  </w:endnote>
  <w:endnote w:type="continuationSeparator" w:id="0">
    <w:p w:rsidR="00000000" w:rsidRDefault="00115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7AFE7DA-1074-4DB5-B752-D7FC62B3161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C494985-0E1B-4522-AE32-5D601332CF02}"/>
  </w:font>
  <w:font w:name="Cambria">
    <w:panose1 w:val="02040503050406030204"/>
    <w:charset w:val="00"/>
    <w:family w:val="roman"/>
    <w:pitch w:val="variable"/>
    <w:sig w:usb0="E00006FF" w:usb1="420024FF" w:usb2="02000000" w:usb3="00000000" w:csb0="0000019F" w:csb1="00000000"/>
    <w:embedRegular r:id="rId3" w:fontKey="{449F5C9C-C883-460E-AEA8-EE96BD1A7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1DBE" w:rsidRDefault="00421DBE">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421DBE">
      <w:tc>
        <w:tcPr>
          <w:tcW w:w="0" w:type="auto"/>
          <w:shd w:val="clear" w:color="auto" w:fill="auto"/>
          <w:vAlign w:val="bottom"/>
        </w:tcPr>
        <w:p w:rsidR="00421DBE" w:rsidRDefault="00421DBE">
          <w:pPr>
            <w:pBdr>
              <w:top w:val="nil"/>
              <w:left w:val="nil"/>
              <w:bottom w:val="nil"/>
              <w:right w:val="nil"/>
              <w:between w:val="nil"/>
            </w:pBdr>
            <w:rPr>
              <w:color w:val="000000"/>
            </w:rPr>
          </w:pPr>
        </w:p>
      </w:tc>
      <w:tc>
        <w:tcPr>
          <w:tcW w:w="0" w:type="auto"/>
          <w:shd w:val="clear" w:color="auto" w:fill="auto"/>
          <w:vAlign w:val="bottom"/>
        </w:tcPr>
        <w:p w:rsidR="00421DBE" w:rsidRDefault="00421DBE">
          <w:pPr>
            <w:pBdr>
              <w:top w:val="nil"/>
              <w:left w:val="nil"/>
              <w:bottom w:val="nil"/>
              <w:right w:val="nil"/>
              <w:between w:val="nil"/>
            </w:pBdr>
            <w:jc w:val="center"/>
            <w:rPr>
              <w:color w:val="000000"/>
            </w:rPr>
          </w:pPr>
        </w:p>
      </w:tc>
      <w:tc>
        <w:tcPr>
          <w:tcW w:w="0" w:type="auto"/>
          <w:shd w:val="clear" w:color="auto" w:fill="auto"/>
          <w:vAlign w:val="bottom"/>
        </w:tcPr>
        <w:p w:rsidR="00421DBE" w:rsidRDefault="001159FA">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421DBE" w:rsidRDefault="00421DBE">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1DBE" w:rsidRDefault="001159FA">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1DBE" w:rsidRDefault="00421DBE">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421DBE">
      <w:tc>
        <w:tcPr>
          <w:tcW w:w="0" w:type="auto"/>
          <w:shd w:val="clear" w:color="auto" w:fill="auto"/>
          <w:vAlign w:val="bottom"/>
        </w:tcPr>
        <w:p w:rsidR="00421DBE" w:rsidRDefault="00421DBE">
          <w:pPr>
            <w:pBdr>
              <w:top w:val="nil"/>
              <w:left w:val="nil"/>
              <w:bottom w:val="nil"/>
              <w:right w:val="nil"/>
              <w:between w:val="nil"/>
            </w:pBdr>
            <w:rPr>
              <w:color w:val="000000"/>
            </w:rPr>
          </w:pPr>
        </w:p>
      </w:tc>
      <w:tc>
        <w:tcPr>
          <w:tcW w:w="0" w:type="auto"/>
          <w:shd w:val="clear" w:color="auto" w:fill="auto"/>
          <w:vAlign w:val="bottom"/>
        </w:tcPr>
        <w:p w:rsidR="00421DBE" w:rsidRDefault="00421DBE">
          <w:pPr>
            <w:pBdr>
              <w:top w:val="nil"/>
              <w:left w:val="nil"/>
              <w:bottom w:val="nil"/>
              <w:right w:val="nil"/>
              <w:between w:val="nil"/>
            </w:pBdr>
            <w:jc w:val="center"/>
            <w:rPr>
              <w:color w:val="000000"/>
            </w:rPr>
          </w:pPr>
        </w:p>
      </w:tc>
      <w:tc>
        <w:tcPr>
          <w:tcW w:w="0" w:type="auto"/>
          <w:shd w:val="clear" w:color="auto" w:fill="auto"/>
          <w:vAlign w:val="bottom"/>
        </w:tcPr>
        <w:p w:rsidR="00421DBE" w:rsidRDefault="001159FA">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421DBE" w:rsidRDefault="00421DBE">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159FA">
      <w:r>
        <w:separator/>
      </w:r>
    </w:p>
  </w:footnote>
  <w:footnote w:type="continuationSeparator" w:id="0">
    <w:p w:rsidR="00000000" w:rsidRDefault="001159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DBE"/>
    <w:rsid w:val="001159FA"/>
    <w:rsid w:val="00421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49AB0-4C65-4BA0-A32B-A7F6EF24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1163</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2026-01-10T16:13:00Z</dcterms:created>
  <dcterms:modified xsi:type="dcterms:W3CDTF">2026-01-10T16:13:00Z</dcterms:modified>
</cp:coreProperties>
</file>